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A2" w:rsidRDefault="00B017A2"/>
    <w:p w:rsidR="00B017A2" w:rsidRDefault="00B017A2" w:rsidP="00B017A2">
      <w:pPr>
        <w:jc w:val="center"/>
        <w:rPr>
          <w:sz w:val="32"/>
          <w:szCs w:val="32"/>
        </w:rPr>
      </w:pPr>
      <w:r>
        <w:rPr>
          <w:sz w:val="32"/>
          <w:szCs w:val="32"/>
        </w:rPr>
        <w:t>Defendant’s Rights and the Role of the Judge and Jury</w:t>
      </w:r>
    </w:p>
    <w:p w:rsidR="00B017A2" w:rsidRDefault="00B017A2" w:rsidP="00B017A2">
      <w:pPr>
        <w:jc w:val="center"/>
        <w:rPr>
          <w:sz w:val="32"/>
          <w:szCs w:val="32"/>
        </w:rPr>
      </w:pPr>
    </w:p>
    <w:p w:rsidR="00B017A2" w:rsidRDefault="00B017A2" w:rsidP="00B017A2">
      <w:pPr>
        <w:spacing w:line="480" w:lineRule="auto"/>
        <w:ind w:firstLine="720"/>
        <w:rPr>
          <w:b/>
        </w:rPr>
      </w:pPr>
      <w:r>
        <w:rPr>
          <w:b/>
        </w:rPr>
        <w:t>Read the following information about a defendant’s rights and the role of a jury.</w:t>
      </w:r>
    </w:p>
    <w:p w:rsidR="00B017A2" w:rsidRDefault="00B017A2" w:rsidP="00BB5EDB">
      <w:pPr>
        <w:spacing w:line="480" w:lineRule="auto"/>
        <w:ind w:firstLine="720"/>
      </w:pPr>
      <w:r w:rsidRPr="00B017A2">
        <w:t>In a criminal case in the Un</w:t>
      </w:r>
      <w:r w:rsidR="00BB5EDB">
        <w:t>ited States, a defendant has the</w:t>
      </w:r>
      <w:r w:rsidR="003F76B2">
        <w:t xml:space="preserve"> fundamental </w:t>
      </w:r>
      <w:r w:rsidR="0063139F">
        <w:t xml:space="preserve">right </w:t>
      </w:r>
      <w:r w:rsidRPr="00B017A2">
        <w:t xml:space="preserve">to </w:t>
      </w:r>
      <w:r w:rsidR="003F76B2">
        <w:t xml:space="preserve">a </w:t>
      </w:r>
      <w:r w:rsidRPr="00B017A2">
        <w:t xml:space="preserve">trial by </w:t>
      </w:r>
      <w:r w:rsidR="003F76B2">
        <w:t xml:space="preserve">a </w:t>
      </w:r>
      <w:r w:rsidRPr="00B017A2">
        <w:t>jury wher</w:t>
      </w:r>
      <w:r w:rsidR="0063139F">
        <w:t xml:space="preserve">e </w:t>
      </w:r>
      <w:r w:rsidRPr="00B017A2">
        <w:t xml:space="preserve">guilt has to be established beyond a reasonable doubt.  </w:t>
      </w:r>
      <w:r w:rsidR="0063139F">
        <w:t xml:space="preserve">At the jury selection and throughout the trial, the judge must </w:t>
      </w:r>
      <w:r>
        <w:t>make sure that the process is fair and that reliable and appropriate evidence is presented to the jury.</w:t>
      </w:r>
    </w:p>
    <w:p w:rsidR="00B017A2" w:rsidRDefault="00B017A2" w:rsidP="00B017A2">
      <w:pPr>
        <w:spacing w:line="480" w:lineRule="auto"/>
        <w:ind w:firstLine="720"/>
      </w:pPr>
      <w:r>
        <w:t xml:space="preserve">The jury should consist of a variety of </w:t>
      </w:r>
      <w:r w:rsidR="00BB5EDB">
        <w:t xml:space="preserve">qualified </w:t>
      </w:r>
      <w:r>
        <w:t>citizens in the defendant’s community. The members of the jury should be neutral</w:t>
      </w:r>
      <w:r w:rsidR="003F76B2">
        <w:t xml:space="preserve"> and open-minded</w:t>
      </w:r>
      <w:r>
        <w:t xml:space="preserve"> and must agree to rea</w:t>
      </w:r>
      <w:r w:rsidR="003F76B2">
        <w:t xml:space="preserve">ch a </w:t>
      </w:r>
      <w:r>
        <w:t>decision about a defendant’s guilt ONLY AFTER HEARING ALL OF THE EVIDENCE at trial.</w:t>
      </w:r>
    </w:p>
    <w:p w:rsidR="00B017A2" w:rsidRDefault="00B017A2" w:rsidP="00B017A2">
      <w:pPr>
        <w:spacing w:line="480" w:lineRule="auto"/>
        <w:ind w:firstLine="720"/>
        <w:rPr>
          <w:b/>
        </w:rPr>
      </w:pPr>
      <w:r>
        <w:rPr>
          <w:b/>
        </w:rPr>
        <w:t>Make a prediction about how you think that the Hillsboro</w:t>
      </w:r>
      <w:r w:rsidR="0063139F">
        <w:rPr>
          <w:b/>
        </w:rPr>
        <w:t xml:space="preserve"> jurors</w:t>
      </w:r>
      <w:r>
        <w:rPr>
          <w:b/>
        </w:rPr>
        <w:t xml:space="preserve"> will vote and what the verdict will be.  </w:t>
      </w:r>
      <w:r w:rsidR="003F76B2">
        <w:rPr>
          <w:b/>
        </w:rPr>
        <w:t>To do so:</w:t>
      </w:r>
    </w:p>
    <w:p w:rsidR="003F76B2" w:rsidRDefault="003F76B2" w:rsidP="003F76B2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3F76B2">
        <w:rPr>
          <w:b/>
        </w:rPr>
        <w:t>Consider the type of questions that</w:t>
      </w:r>
      <w:r w:rsidR="00B017A2" w:rsidRPr="003F76B2">
        <w:rPr>
          <w:b/>
        </w:rPr>
        <w:t xml:space="preserve"> Mr. </w:t>
      </w:r>
      <w:r w:rsidRPr="003F76B2">
        <w:rPr>
          <w:b/>
        </w:rPr>
        <w:t xml:space="preserve">Brady and Mr. Drummond ask of </w:t>
      </w:r>
      <w:r>
        <w:rPr>
          <w:b/>
        </w:rPr>
        <w:t>each juror and what each attorney claims to be looking for in the selection of jurors.</w:t>
      </w:r>
    </w:p>
    <w:p w:rsidR="003F76B2" w:rsidRDefault="003F76B2" w:rsidP="003F76B2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>
        <w:rPr>
          <w:b/>
        </w:rPr>
        <w:t>Think about the responses of the jurors and their religious practices.</w:t>
      </w:r>
    </w:p>
    <w:p w:rsidR="003F76B2" w:rsidRPr="0063139F" w:rsidRDefault="003F76B2" w:rsidP="0063139F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3F76B2">
        <w:rPr>
          <w:b/>
        </w:rPr>
        <w:t xml:space="preserve">Evaluate </w:t>
      </w:r>
      <w:r w:rsidR="00B017A2" w:rsidRPr="003F76B2">
        <w:rPr>
          <w:b/>
        </w:rPr>
        <w:t>the comments and rul</w:t>
      </w:r>
      <w:r w:rsidRPr="003F76B2">
        <w:rPr>
          <w:b/>
        </w:rPr>
        <w:t>ings of t</w:t>
      </w:r>
      <w:r w:rsidR="00B017A2" w:rsidRPr="003F76B2">
        <w:rPr>
          <w:b/>
        </w:rPr>
        <w:t xml:space="preserve">he judge, </w:t>
      </w:r>
    </w:p>
    <w:p w:rsidR="003F76B2" w:rsidRDefault="00B017A2" w:rsidP="003F76B2">
      <w:pPr>
        <w:spacing w:line="480" w:lineRule="auto"/>
        <w:rPr>
          <w:b/>
        </w:rPr>
      </w:pPr>
      <w:r w:rsidRPr="003F76B2">
        <w:rPr>
          <w:b/>
        </w:rPr>
        <w:t xml:space="preserve">Use specific quotes and textual examples to support your response.  Be sure to provide page numbers.  </w:t>
      </w:r>
    </w:p>
    <w:p w:rsidR="0063139F" w:rsidRPr="0063139F" w:rsidRDefault="0063139F" w:rsidP="0063139F">
      <w:pPr>
        <w:spacing w:line="276" w:lineRule="auto"/>
      </w:pPr>
      <w:bookmarkStart w:id="0" w:name="_GoBack"/>
      <w:r w:rsidRPr="0063139F">
        <w:rPr>
          <w:b/>
        </w:rPr>
        <w:t>After your complete the evaluation on the following page,</w:t>
      </w:r>
      <w:r>
        <w:t xml:space="preserve"> </w:t>
      </w:r>
      <w:bookmarkEnd w:id="0"/>
      <w:r>
        <w:t xml:space="preserve">MAKE A PREDICTION OF VERDICT BASED ON JURY SELECTION PROCESS </w:t>
      </w:r>
      <w:r>
        <w:rPr>
          <w:b/>
        </w:rPr>
        <w:t xml:space="preserve">circle one:  </w:t>
      </w:r>
      <w:r>
        <w:t>guilty or not guilty</w:t>
      </w:r>
    </w:p>
    <w:p w:rsidR="00B017A2" w:rsidRDefault="003F76B2" w:rsidP="0063139F">
      <w:pPr>
        <w:spacing w:line="276" w:lineRule="auto"/>
        <w:rPr>
          <w:b/>
        </w:rPr>
      </w:pPr>
      <w:r>
        <w:rPr>
          <w:b/>
        </w:rPr>
        <w:lastRenderedPageBreak/>
        <w:t xml:space="preserve">Select a question </w:t>
      </w:r>
      <w:r>
        <w:t xml:space="preserve">asked by Mr. Brady </w:t>
      </w:r>
      <w:r>
        <w:rPr>
          <w:b/>
        </w:rPr>
        <w:t xml:space="preserve">or a comment made by him </w:t>
      </w:r>
      <w:r>
        <w:t xml:space="preserve">that reveals what </w:t>
      </w:r>
      <w:r w:rsidR="00BB5EDB">
        <w:t xml:space="preserve">type of juror he is looking for.   </w:t>
      </w:r>
      <w:r w:rsidR="00BB5EDB">
        <w:rPr>
          <w:b/>
        </w:rPr>
        <w:t>Circle one:</w:t>
      </w:r>
      <w:r w:rsidR="00BB5EDB">
        <w:t xml:space="preserve"> BIASED or NEUTRAL/OPEN-MINDED and </w:t>
      </w:r>
      <w:r w:rsidR="00BB5EDB">
        <w:rPr>
          <w:b/>
        </w:rPr>
        <w:t>give the page number.</w:t>
      </w: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76B2" w:rsidRDefault="003F76B2" w:rsidP="0063139F">
      <w:pPr>
        <w:spacing w:line="276" w:lineRule="auto"/>
      </w:pPr>
    </w:p>
    <w:p w:rsidR="003F76B2" w:rsidRPr="003F76B2" w:rsidRDefault="003F76B2" w:rsidP="0063139F">
      <w:pPr>
        <w:spacing w:line="276" w:lineRule="auto"/>
        <w:rPr>
          <w:b/>
        </w:rPr>
      </w:pPr>
      <w:r>
        <w:rPr>
          <w:b/>
        </w:rPr>
        <w:t>Select a q</w:t>
      </w:r>
      <w:r>
        <w:t xml:space="preserve">uestion asked by Mr. Drummond </w:t>
      </w:r>
      <w:r>
        <w:rPr>
          <w:b/>
        </w:rPr>
        <w:t xml:space="preserve">or a comment made by him </w:t>
      </w:r>
      <w:r>
        <w:t>that reveals what type of juror he is</w:t>
      </w:r>
      <w:r w:rsidR="00BB5EDB">
        <w:t xml:space="preserve"> looking for.  </w:t>
      </w:r>
      <w:r w:rsidR="00BB5EDB">
        <w:rPr>
          <w:b/>
        </w:rPr>
        <w:t>Circle one:</w:t>
      </w:r>
      <w:r w:rsidR="00BB5EDB">
        <w:t xml:space="preserve">  BIASED or NEUTRAL/OPEN-MINDED and </w:t>
      </w:r>
      <w:r w:rsidR="00BB5EDB">
        <w:rPr>
          <w:b/>
        </w:rPr>
        <w:t>give the page number.</w:t>
      </w: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7A2" w:rsidRPr="00B017A2" w:rsidRDefault="00B017A2" w:rsidP="0063139F">
      <w:pPr>
        <w:spacing w:line="276" w:lineRule="auto"/>
      </w:pPr>
    </w:p>
    <w:p w:rsidR="00BB5EDB" w:rsidRDefault="003F76B2" w:rsidP="0063139F">
      <w:pPr>
        <w:spacing w:line="276" w:lineRule="auto"/>
      </w:pPr>
      <w:r>
        <w:rPr>
          <w:b/>
        </w:rPr>
        <w:t>Select a quote</w:t>
      </w:r>
      <w:r>
        <w:t xml:space="preserve"> made by </w:t>
      </w:r>
      <w:r>
        <w:rPr>
          <w:b/>
        </w:rPr>
        <w:t>Bannister</w:t>
      </w:r>
      <w:r w:rsidR="00BB5EDB">
        <w:t xml:space="preserve"> that reveals what kind of JUROR he might be.  </w:t>
      </w:r>
      <w:r w:rsidR="00BB5EDB">
        <w:rPr>
          <w:b/>
        </w:rPr>
        <w:t xml:space="preserve">Circle one: </w:t>
      </w:r>
      <w:r>
        <w:t xml:space="preserve">BIASED </w:t>
      </w:r>
      <w:r w:rsidR="00BB5EDB">
        <w:t xml:space="preserve">or NEUTRAL/OPEN-MINDED and </w:t>
      </w:r>
      <w:r w:rsidR="00BB5EDB">
        <w:rPr>
          <w:b/>
        </w:rPr>
        <w:t>give the page number.</w:t>
      </w: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EDB" w:rsidRPr="00B017A2" w:rsidRDefault="00BB5EDB" w:rsidP="0063139F">
      <w:pPr>
        <w:spacing w:line="276" w:lineRule="auto"/>
      </w:pPr>
    </w:p>
    <w:p w:rsidR="00BB5EDB" w:rsidRDefault="00BB5EDB" w:rsidP="0063139F">
      <w:pPr>
        <w:spacing w:line="276" w:lineRule="auto"/>
      </w:pPr>
      <w:r>
        <w:rPr>
          <w:b/>
        </w:rPr>
        <w:t>Select a quote</w:t>
      </w:r>
      <w:r>
        <w:t xml:space="preserve"> made by </w:t>
      </w:r>
      <w:r>
        <w:rPr>
          <w:b/>
        </w:rPr>
        <w:t xml:space="preserve">Dunlap </w:t>
      </w:r>
      <w:r>
        <w:t xml:space="preserve">that reveals what kind of JUROR he might be.  </w:t>
      </w:r>
      <w:r>
        <w:rPr>
          <w:b/>
        </w:rPr>
        <w:t xml:space="preserve">Circle one: </w:t>
      </w:r>
      <w:r>
        <w:t xml:space="preserve">BIASED or NEUTRAL/OPEN-MINDED and </w:t>
      </w:r>
      <w:r>
        <w:rPr>
          <w:b/>
        </w:rPr>
        <w:t>give the page number.</w:t>
      </w: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EDB" w:rsidRPr="00B017A2" w:rsidRDefault="00BB5EDB" w:rsidP="0063139F">
      <w:pPr>
        <w:spacing w:line="276" w:lineRule="auto"/>
      </w:pPr>
    </w:p>
    <w:p w:rsidR="00BB5EDB" w:rsidRDefault="00BB5EDB" w:rsidP="0063139F">
      <w:pPr>
        <w:spacing w:line="276" w:lineRule="auto"/>
      </w:pPr>
      <w:r>
        <w:rPr>
          <w:b/>
        </w:rPr>
        <w:t>Select a quote</w:t>
      </w:r>
      <w:r>
        <w:t xml:space="preserve"> made by </w:t>
      </w:r>
      <w:proofErr w:type="spellStart"/>
      <w:r>
        <w:rPr>
          <w:b/>
        </w:rPr>
        <w:t>Sillers</w:t>
      </w:r>
      <w:proofErr w:type="spellEnd"/>
      <w:r>
        <w:t xml:space="preserve"> that reveals what kind of JUROR he might be.  </w:t>
      </w:r>
      <w:r>
        <w:rPr>
          <w:b/>
        </w:rPr>
        <w:t xml:space="preserve">Circle one: </w:t>
      </w:r>
      <w:r>
        <w:t xml:space="preserve">BIASED or NEUTRAL/OPEN-MINDED and </w:t>
      </w:r>
      <w:r>
        <w:rPr>
          <w:b/>
        </w:rPr>
        <w:t>give the page number.</w:t>
      </w:r>
    </w:p>
    <w:p w:rsidR="00BB5EDB" w:rsidRDefault="00BB5EDB" w:rsidP="0063139F">
      <w:pPr>
        <w:spacing w:line="276" w:lineRule="auto"/>
      </w:pP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EDB" w:rsidRPr="00B017A2" w:rsidRDefault="00BB5EDB" w:rsidP="0063139F">
      <w:pPr>
        <w:spacing w:line="276" w:lineRule="auto"/>
      </w:pPr>
    </w:p>
    <w:p w:rsidR="00BB5EDB" w:rsidRDefault="00BB5EDB" w:rsidP="0063139F">
      <w:pPr>
        <w:spacing w:line="276" w:lineRule="auto"/>
      </w:pPr>
      <w:r>
        <w:rPr>
          <w:b/>
        </w:rPr>
        <w:t>Select a quote</w:t>
      </w:r>
      <w:r>
        <w:t xml:space="preserve"> made by </w:t>
      </w:r>
      <w:r>
        <w:rPr>
          <w:b/>
        </w:rPr>
        <w:t xml:space="preserve">the JUDGE </w:t>
      </w:r>
      <w:r>
        <w:t xml:space="preserve">that reveals what kind of JUDGE he might be.  </w:t>
      </w:r>
      <w:r>
        <w:rPr>
          <w:b/>
        </w:rPr>
        <w:t xml:space="preserve">Circle one: </w:t>
      </w:r>
      <w:r>
        <w:t xml:space="preserve">BIASED or NEUTRAL/OPEN-MINDED and </w:t>
      </w:r>
      <w:r>
        <w:rPr>
          <w:b/>
        </w:rPr>
        <w:t>give the page number.</w:t>
      </w:r>
    </w:p>
    <w:p w:rsidR="0063139F" w:rsidRPr="0063139F" w:rsidRDefault="0063139F" w:rsidP="0063139F">
      <w:pPr>
        <w:spacing w:line="276" w:lineRule="auto"/>
      </w:pPr>
      <w:r w:rsidRPr="0063139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EDB" w:rsidRDefault="00BB5EDB" w:rsidP="0063139F">
      <w:pPr>
        <w:spacing w:line="276" w:lineRule="auto"/>
      </w:pPr>
    </w:p>
    <w:sectPr w:rsidR="00BB5EDB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39F" w:rsidRDefault="0063139F" w:rsidP="00B017A2">
      <w:r>
        <w:separator/>
      </w:r>
    </w:p>
  </w:endnote>
  <w:endnote w:type="continuationSeparator" w:id="0">
    <w:p w:rsidR="0063139F" w:rsidRDefault="0063139F" w:rsidP="00B0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39F" w:rsidRDefault="0063139F" w:rsidP="00B017A2">
      <w:r>
        <w:separator/>
      </w:r>
    </w:p>
  </w:footnote>
  <w:footnote w:type="continuationSeparator" w:id="0">
    <w:p w:rsidR="0063139F" w:rsidRDefault="0063139F" w:rsidP="00B017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9F" w:rsidRDefault="0063139F">
    <w:pPr>
      <w:pStyle w:val="Header"/>
    </w:pPr>
    <w:r>
      <w:tab/>
    </w:r>
    <w:r>
      <w:tab/>
      <w:t>Name:</w:t>
    </w:r>
  </w:p>
  <w:p w:rsidR="0063139F" w:rsidRDefault="0063139F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149DA"/>
    <w:multiLevelType w:val="hybridMultilevel"/>
    <w:tmpl w:val="F6FCA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A2"/>
    <w:rsid w:val="003F76B2"/>
    <w:rsid w:val="00417E02"/>
    <w:rsid w:val="0063139F"/>
    <w:rsid w:val="00B017A2"/>
    <w:rsid w:val="00BB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7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7A2"/>
  </w:style>
  <w:style w:type="paragraph" w:styleId="Footer">
    <w:name w:val="footer"/>
    <w:basedOn w:val="Normal"/>
    <w:link w:val="FooterChar"/>
    <w:uiPriority w:val="99"/>
    <w:unhideWhenUsed/>
    <w:rsid w:val="00B017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7A2"/>
  </w:style>
  <w:style w:type="paragraph" w:styleId="ListParagraph">
    <w:name w:val="List Paragraph"/>
    <w:basedOn w:val="Normal"/>
    <w:uiPriority w:val="34"/>
    <w:qFormat/>
    <w:rsid w:val="003F7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7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7A2"/>
  </w:style>
  <w:style w:type="paragraph" w:styleId="Footer">
    <w:name w:val="footer"/>
    <w:basedOn w:val="Normal"/>
    <w:link w:val="FooterChar"/>
    <w:uiPriority w:val="99"/>
    <w:unhideWhenUsed/>
    <w:rsid w:val="00B017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7A2"/>
  </w:style>
  <w:style w:type="paragraph" w:styleId="ListParagraph">
    <w:name w:val="List Paragraph"/>
    <w:basedOn w:val="Normal"/>
    <w:uiPriority w:val="34"/>
    <w:qFormat/>
    <w:rsid w:val="003F7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609</Words>
  <Characters>3474</Characters>
  <Application>Microsoft Macintosh Word</Application>
  <DocSecurity>0</DocSecurity>
  <Lines>28</Lines>
  <Paragraphs>8</Paragraphs>
  <ScaleCrop>false</ScaleCrop>
  <Company>WLPCS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2014-10-27T15:33:00Z</dcterms:created>
  <dcterms:modified xsi:type="dcterms:W3CDTF">2014-10-27T16:19:00Z</dcterms:modified>
</cp:coreProperties>
</file>